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587A7" w14:textId="77777777" w:rsidR="008A610E" w:rsidRDefault="008A610E" w:rsidP="00A573DC">
      <w:pPr>
        <w:pStyle w:val="Bodytext10"/>
        <w:spacing w:after="240"/>
        <w:jc w:val="center"/>
      </w:pPr>
      <w:r>
        <w:rPr>
          <w:rStyle w:val="Bodytext1"/>
          <w:b/>
          <w:bCs/>
          <w:lang w:val="en-US" w:bidi="en-US"/>
        </w:rPr>
        <w:t xml:space="preserve">XII-TA </w:t>
      </w:r>
      <w:r>
        <w:rPr>
          <w:rStyle w:val="Bodytext1"/>
          <w:b/>
          <w:bCs/>
        </w:rPr>
        <w:t>МЕЖДУНАРОДНА КОНФЕРЕНЦИЯ „ДОСТЪП ДО ДОБРА ХРАНА“</w:t>
      </w:r>
      <w:r>
        <w:rPr>
          <w:rStyle w:val="Bodytext1"/>
          <w:b/>
          <w:bCs/>
        </w:rPr>
        <w:br/>
        <w:t>21-22 ОКТОМВРИ 2026</w:t>
      </w:r>
      <w:r>
        <w:rPr>
          <w:rStyle w:val="Bodytext1"/>
          <w:b/>
          <w:bCs/>
        </w:rPr>
        <w:br/>
        <w:t>ПРЕДВАРИТЕЛНА ПРОГРАМА</w:t>
      </w:r>
    </w:p>
    <w:p w14:paraId="6621B6C1" w14:textId="51348465" w:rsidR="008A610E" w:rsidRPr="00A573DC" w:rsidRDefault="008A610E" w:rsidP="00A573DC">
      <w:pPr>
        <w:pStyle w:val="Tablecaption10"/>
        <w:spacing w:line="276" w:lineRule="auto"/>
        <w:ind w:left="284" w:right="-142"/>
        <w:jc w:val="both"/>
        <w:rPr>
          <w:rStyle w:val="Tablecaption1"/>
          <w:rFonts w:ascii="Times New Roman" w:hAnsi="Times New Roman" w:cs="Times New Roman"/>
          <w:sz w:val="24"/>
          <w:szCs w:val="24"/>
          <w:u w:val="single"/>
        </w:rPr>
      </w:pPr>
      <w:r w:rsidRPr="00A573DC">
        <w:rPr>
          <w:rStyle w:val="Tablecaption1"/>
          <w:rFonts w:ascii="Times New Roman" w:hAnsi="Times New Roman" w:cs="Times New Roman"/>
          <w:b/>
          <w:bCs/>
          <w:sz w:val="24"/>
          <w:szCs w:val="24"/>
        </w:rPr>
        <w:t xml:space="preserve">Организатори: </w:t>
      </w:r>
      <w:r w:rsidRPr="00A573DC">
        <w:rPr>
          <w:rStyle w:val="Tablecaption1"/>
          <w:rFonts w:ascii="Times New Roman" w:hAnsi="Times New Roman" w:cs="Times New Roman"/>
          <w:sz w:val="24"/>
          <w:szCs w:val="24"/>
        </w:rPr>
        <w:t xml:space="preserve">фондация „Българска месна традиция“ и Евро-Ток България, Граждански институт и Дружество Европейско право, фондация „Ексцентрик“, движение „Хранкооп“, </w:t>
      </w:r>
      <w:r w:rsidRPr="0082264C">
        <w:rPr>
          <w:rStyle w:val="Tablecaption1"/>
          <w:rFonts w:ascii="Times New Roman" w:hAnsi="Times New Roman" w:cs="Times New Roman"/>
          <w:sz w:val="24"/>
          <w:szCs w:val="24"/>
        </w:rPr>
        <w:t>Асоциацията на училищата по ресторантьорство и хотелиерство</w:t>
      </w:r>
    </w:p>
    <w:p w14:paraId="66C800B7" w14:textId="77777777" w:rsidR="00A573DC" w:rsidRDefault="00A573DC" w:rsidP="00A573DC">
      <w:pPr>
        <w:pStyle w:val="Tablecaption10"/>
        <w:ind w:left="590"/>
      </w:pPr>
    </w:p>
    <w:tbl>
      <w:tblPr>
        <w:tblOverlap w:val="never"/>
        <w:tblW w:w="1020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9"/>
        <w:gridCol w:w="5750"/>
        <w:gridCol w:w="10"/>
        <w:gridCol w:w="3307"/>
      </w:tblGrid>
      <w:tr w:rsidR="008A610E" w:rsidRPr="00A573DC" w14:paraId="4EB69E0F" w14:textId="77777777" w:rsidTr="00A573DC">
        <w:trPr>
          <w:trHeight w:hRule="exact" w:val="27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  <w:vAlign w:val="bottom"/>
          </w:tcPr>
          <w:p w14:paraId="366D06F2" w14:textId="77777777" w:rsidR="008A610E" w:rsidRPr="00A573DC" w:rsidRDefault="008A610E" w:rsidP="00620476">
            <w:pPr>
              <w:pStyle w:val="Other10"/>
              <w:jc w:val="center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  <w:shd w:val="clear" w:color="auto" w:fill="C0BDC4"/>
              </w:rPr>
              <w:t>ВРЕМЕ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  <w:vAlign w:val="bottom"/>
          </w:tcPr>
          <w:p w14:paraId="0FB03CEC" w14:textId="77777777" w:rsidR="008A610E" w:rsidRPr="00A573DC" w:rsidRDefault="008A610E" w:rsidP="00620476">
            <w:pPr>
              <w:pStyle w:val="Other10"/>
              <w:jc w:val="center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  <w:shd w:val="clear" w:color="auto" w:fill="C0BDC4"/>
              </w:rPr>
              <w:t>ТЕМА НА ПАНЕЛА</w:t>
            </w: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14:paraId="771DD663" w14:textId="77777777" w:rsidR="008A610E" w:rsidRPr="00A573DC" w:rsidRDefault="008A610E" w:rsidP="00620476">
            <w:pPr>
              <w:pStyle w:val="Other10"/>
              <w:jc w:val="center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  <w:shd w:val="clear" w:color="auto" w:fill="C0BDC4"/>
              </w:rPr>
              <w:t>МОДЕРАТОР/ПРЕЗЕНТАТОР</w:t>
            </w:r>
          </w:p>
        </w:tc>
      </w:tr>
      <w:tr w:rsidR="008A610E" w:rsidRPr="00A573DC" w14:paraId="48907D18" w14:textId="77777777" w:rsidTr="00A573DC">
        <w:trPr>
          <w:trHeight w:hRule="exact" w:val="50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14F"/>
          </w:tcPr>
          <w:p w14:paraId="4EDA764C" w14:textId="77777777" w:rsidR="008A610E" w:rsidRPr="00A573DC" w:rsidRDefault="008A610E" w:rsidP="00620476">
            <w:pPr>
              <w:rPr>
                <w:sz w:val="10"/>
                <w:szCs w:val="10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14:paraId="2DF91B13" w14:textId="77777777" w:rsidR="008A610E" w:rsidRPr="00A573DC" w:rsidRDefault="008A610E" w:rsidP="00620476">
            <w:pPr>
              <w:pStyle w:val="Other10"/>
              <w:ind w:firstLine="22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  <w:shd w:val="clear" w:color="auto" w:fill="93CF51"/>
              </w:rPr>
              <w:t>21.10.2026, сряда, Място: град София, Парк хотел „Витоша“, зала ,3итоша“</w:t>
            </w:r>
          </w:p>
        </w:tc>
      </w:tr>
      <w:tr w:rsidR="008A610E" w:rsidRPr="00A573DC" w14:paraId="317AC7BE" w14:textId="77777777" w:rsidTr="00A573DC">
        <w:trPr>
          <w:trHeight w:hRule="exact" w:val="41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1BEFB6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10.30-11.00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80BD5" w14:textId="77777777" w:rsidR="008A610E" w:rsidRPr="00A573DC" w:rsidRDefault="008A610E" w:rsidP="00620476">
            <w:pPr>
              <w:pStyle w:val="Other10"/>
              <w:jc w:val="center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Регистрация на участниците</w:t>
            </w:r>
          </w:p>
        </w:tc>
      </w:tr>
      <w:tr w:rsidR="008A610E" w:rsidRPr="00A573DC" w14:paraId="34F30574" w14:textId="77777777" w:rsidTr="00A573DC">
        <w:trPr>
          <w:trHeight w:hRule="exact" w:val="812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4D83F0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11.00-11.30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B65B5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Откриване на конференцията:</w:t>
            </w:r>
          </w:p>
          <w:p w14:paraId="2C098A3A" w14:textId="77777777" w:rsidR="008A610E" w:rsidRPr="00A573DC" w:rsidRDefault="008A610E" w:rsidP="008A610E">
            <w:pPr>
              <w:pStyle w:val="Other10"/>
              <w:numPr>
                <w:ilvl w:val="0"/>
                <w:numId w:val="1"/>
              </w:numPr>
              <w:tabs>
                <w:tab w:val="left" w:pos="800"/>
              </w:tabs>
              <w:ind w:firstLine="44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Приветствие от организаторите</w:t>
            </w:r>
          </w:p>
          <w:p w14:paraId="050892C3" w14:textId="77777777" w:rsidR="008A610E" w:rsidRPr="00A573DC" w:rsidRDefault="008A610E" w:rsidP="008A610E">
            <w:pPr>
              <w:pStyle w:val="Other10"/>
              <w:numPr>
                <w:ilvl w:val="0"/>
                <w:numId w:val="1"/>
              </w:numPr>
              <w:tabs>
                <w:tab w:val="left" w:pos="800"/>
              </w:tabs>
              <w:ind w:firstLine="44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Приветствия от партньори</w:t>
            </w:r>
          </w:p>
        </w:tc>
      </w:tr>
      <w:tr w:rsidR="008A610E" w:rsidRPr="00A573DC" w14:paraId="1A559C25" w14:textId="77777777" w:rsidTr="00A573DC">
        <w:trPr>
          <w:trHeight w:hRule="exact" w:val="571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24F8F9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11.30-12.15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04D63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 xml:space="preserve">Церемония по обявяване на годишните </w:t>
            </w:r>
            <w:r w:rsidRPr="00A573DC">
              <w:rPr>
                <w:rStyle w:val="Other1"/>
                <w:rFonts w:ascii="Times New Roman" w:hAnsi="Times New Roman" w:cs="Times New Roman"/>
                <w:b/>
                <w:bCs/>
                <w:i/>
                <w:iCs/>
              </w:rPr>
              <w:t>награди Достъп до добра храна 2026</w:t>
            </w:r>
          </w:p>
        </w:tc>
      </w:tr>
      <w:tr w:rsidR="008A610E" w:rsidRPr="00A573DC" w14:paraId="07BFD399" w14:textId="77777777" w:rsidTr="00A573DC">
        <w:trPr>
          <w:trHeight w:hRule="exact" w:val="612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53EE5D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12:15-13:30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C4517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>Първи панел:</w:t>
            </w:r>
          </w:p>
          <w:p w14:paraId="6223855B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Достъп до добра храна: Предизвикателства пред хранителните системи и загубата на храна</w:t>
            </w:r>
          </w:p>
        </w:tc>
      </w:tr>
      <w:tr w:rsidR="008A610E" w:rsidRPr="00A573DC" w14:paraId="5742E184" w14:textId="77777777" w:rsidTr="00A573DC">
        <w:trPr>
          <w:trHeight w:hRule="exact" w:val="373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253865" w14:textId="77777777" w:rsidR="008A610E" w:rsidRPr="00A573DC" w:rsidRDefault="008A610E" w:rsidP="00620476">
            <w:pPr>
              <w:rPr>
                <w:sz w:val="10"/>
                <w:szCs w:val="10"/>
              </w:rPr>
            </w:pP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F17426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Панелна дискусия</w:t>
            </w: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1C081" w14:textId="77777777" w:rsidR="008A610E" w:rsidRPr="00A573DC" w:rsidRDefault="008A610E" w:rsidP="00620476">
            <w:pPr>
              <w:rPr>
                <w:sz w:val="10"/>
                <w:szCs w:val="10"/>
              </w:rPr>
            </w:pPr>
          </w:p>
        </w:tc>
      </w:tr>
      <w:tr w:rsidR="008A610E" w:rsidRPr="00A573DC" w14:paraId="3EDD616E" w14:textId="77777777" w:rsidTr="00A573DC">
        <w:trPr>
          <w:trHeight w:hRule="exact" w:val="511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D257D3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13.30-14.30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42694" w14:textId="77777777" w:rsidR="00A573DC" w:rsidRDefault="008A610E" w:rsidP="00620476">
            <w:pPr>
              <w:pStyle w:val="Other10"/>
              <w:jc w:val="center"/>
              <w:rPr>
                <w:rStyle w:val="Other1"/>
                <w:rFonts w:ascii="Times New Roman" w:hAnsi="Times New Roman" w:cs="Times New Roman"/>
                <w:b/>
                <w:bCs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 xml:space="preserve">ДЕГУСТАЦИЯ НА ТРАДИЦИОННИ И ИНОВАТИВНИ ХРАНИ с подкрепата на </w:t>
            </w:r>
          </w:p>
          <w:p w14:paraId="0F800F73" w14:textId="24AD5149" w:rsidR="008A610E" w:rsidRPr="00A573DC" w:rsidRDefault="008A610E" w:rsidP="00620476">
            <w:pPr>
              <w:pStyle w:val="Other10"/>
              <w:jc w:val="center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  <w:color w:val="BC0505"/>
                <w:lang w:val="en-US" w:bidi="en-US"/>
              </w:rPr>
              <w:t xml:space="preserve">hrani-zhika.eu </w:t>
            </w: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 xml:space="preserve">и </w:t>
            </w:r>
            <w:r w:rsidRPr="00A573DC">
              <w:rPr>
                <w:rStyle w:val="Other1"/>
                <w:rFonts w:ascii="Times New Roman" w:hAnsi="Times New Roman" w:cs="Times New Roman"/>
                <w:b/>
                <w:bCs/>
                <w:color w:val="BC0505"/>
                <w:lang w:val="en-US" w:bidi="en-US"/>
              </w:rPr>
              <w:t>hrankoop.com</w:t>
            </w:r>
          </w:p>
        </w:tc>
      </w:tr>
      <w:tr w:rsidR="008A610E" w:rsidRPr="00A573DC" w14:paraId="3D506BC8" w14:textId="77777777" w:rsidTr="00A573DC">
        <w:trPr>
          <w:trHeight w:hRule="exact" w:val="626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EF8AB5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14:30-16:00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9221C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>Втори панел:</w:t>
            </w:r>
          </w:p>
          <w:p w14:paraId="688E7CA3" w14:textId="77777777" w:rsidR="008A610E" w:rsidRPr="00A573DC" w:rsidRDefault="008A610E" w:rsidP="00620476">
            <w:pPr>
              <w:pStyle w:val="Other10"/>
              <w:ind w:firstLine="44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• Достъп до добра храна: Училищата и Храната 4.0</w:t>
            </w:r>
          </w:p>
        </w:tc>
      </w:tr>
      <w:tr w:rsidR="008A610E" w:rsidRPr="00A573DC" w14:paraId="44685EE5" w14:textId="77777777" w:rsidTr="00A573DC">
        <w:trPr>
          <w:trHeight w:hRule="exact" w:val="423"/>
          <w:jc w:val="center"/>
        </w:trPr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143A714" w14:textId="77777777" w:rsidR="008A610E" w:rsidRPr="00A573DC" w:rsidRDefault="008A610E" w:rsidP="00620476"/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D98C9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Панелна дискусия</w:t>
            </w:r>
          </w:p>
        </w:tc>
        <w:tc>
          <w:tcPr>
            <w:tcW w:w="3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B2DCA" w14:textId="77777777" w:rsidR="008A610E" w:rsidRPr="00A573DC" w:rsidRDefault="008A610E" w:rsidP="00620476">
            <w:pPr>
              <w:rPr>
                <w:sz w:val="10"/>
                <w:szCs w:val="10"/>
              </w:rPr>
            </w:pPr>
          </w:p>
        </w:tc>
      </w:tr>
      <w:tr w:rsidR="008A610E" w:rsidRPr="00A573DC" w14:paraId="325D3841" w14:textId="77777777" w:rsidTr="00A573DC">
        <w:trPr>
          <w:trHeight w:hRule="exact" w:val="51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0D6017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16:00-16:15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2C3795" w14:textId="77777777" w:rsidR="008A610E" w:rsidRPr="00A573DC" w:rsidRDefault="008A610E" w:rsidP="00620476">
            <w:pPr>
              <w:pStyle w:val="Other10"/>
              <w:jc w:val="center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>ДИСКУСИЯ НА КАФЕ</w:t>
            </w:r>
          </w:p>
        </w:tc>
      </w:tr>
      <w:tr w:rsidR="008A610E" w:rsidRPr="00A573DC" w14:paraId="5D0A2871" w14:textId="77777777" w:rsidTr="00A573DC">
        <w:trPr>
          <w:trHeight w:hRule="exact" w:val="6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43E962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16:15-17:30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D3149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>Четвърти панел:</w:t>
            </w:r>
          </w:p>
          <w:p w14:paraId="1F38B1D0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Достъп до добра храна: Кулинарният туризъм</w:t>
            </w:r>
          </w:p>
        </w:tc>
      </w:tr>
      <w:tr w:rsidR="00A573DC" w:rsidRPr="00A573DC" w14:paraId="37E1204B" w14:textId="77777777" w:rsidTr="005C0C26">
        <w:trPr>
          <w:trHeight w:hRule="exact" w:val="573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14F"/>
          </w:tcPr>
          <w:p w14:paraId="66EE7709" w14:textId="77777777" w:rsidR="00A573DC" w:rsidRPr="00A573DC" w:rsidRDefault="00A573DC" w:rsidP="00A573DC">
            <w:pPr>
              <w:pStyle w:val="Other10"/>
              <w:rPr>
                <w:rStyle w:val="Other1"/>
                <w:rFonts w:ascii="Times New Roman" w:hAnsi="Times New Roman" w:cs="Times New Roman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14:paraId="65598F73" w14:textId="30C4AC1D" w:rsidR="00A573DC" w:rsidRPr="00A573DC" w:rsidRDefault="00A573DC" w:rsidP="00A573DC">
            <w:pPr>
              <w:pStyle w:val="Other10"/>
              <w:rPr>
                <w:rStyle w:val="Other1"/>
                <w:rFonts w:ascii="Times New Roman" w:hAnsi="Times New Roman" w:cs="Times New Roman"/>
                <w:b/>
                <w:bCs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  <w:shd w:val="clear" w:color="auto" w:fill="93CF51"/>
              </w:rPr>
              <w:t>2</w:t>
            </w:r>
            <w:r>
              <w:rPr>
                <w:rStyle w:val="Other1"/>
                <w:rFonts w:ascii="Times New Roman" w:hAnsi="Times New Roman" w:cs="Times New Roman"/>
                <w:b/>
                <w:bCs/>
                <w:shd w:val="clear" w:color="auto" w:fill="93CF51"/>
                <w:lang w:val="en-US"/>
              </w:rPr>
              <w:t>2</w:t>
            </w:r>
            <w:r w:rsidRPr="00A573DC">
              <w:rPr>
                <w:rStyle w:val="Other1"/>
                <w:rFonts w:ascii="Times New Roman" w:hAnsi="Times New Roman" w:cs="Times New Roman"/>
                <w:b/>
                <w:bCs/>
                <w:shd w:val="clear" w:color="auto" w:fill="93CF51"/>
              </w:rPr>
              <w:t>.10.2026,</w:t>
            </w:r>
            <w:r w:rsidR="004F6B58">
              <w:rPr>
                <w:rStyle w:val="Other1"/>
                <w:rFonts w:ascii="Times New Roman" w:hAnsi="Times New Roman" w:cs="Times New Roman"/>
                <w:b/>
                <w:bCs/>
                <w:shd w:val="clear" w:color="auto" w:fill="93CF51"/>
              </w:rPr>
              <w:t xml:space="preserve"> четвъртък</w:t>
            </w:r>
            <w:r w:rsidRPr="00A573DC">
              <w:rPr>
                <w:rStyle w:val="Other1"/>
                <w:rFonts w:ascii="Times New Roman" w:hAnsi="Times New Roman" w:cs="Times New Roman"/>
                <w:b/>
                <w:bCs/>
                <w:shd w:val="clear" w:color="auto" w:fill="93CF51"/>
              </w:rPr>
              <w:t xml:space="preserve"> , Място: град София, Парк хотел „Витоша“, зала ,3итоша“</w:t>
            </w:r>
          </w:p>
        </w:tc>
      </w:tr>
      <w:tr w:rsidR="008A610E" w:rsidRPr="00A573DC" w14:paraId="4AE76DCF" w14:textId="77777777" w:rsidTr="004F6B58">
        <w:trPr>
          <w:trHeight w:hRule="exact" w:val="964"/>
          <w:jc w:val="center"/>
        </w:trPr>
        <w:tc>
          <w:tcPr>
            <w:tcW w:w="1139" w:type="dxa"/>
            <w:tcBorders>
              <w:left w:val="single" w:sz="4" w:space="0" w:color="auto"/>
            </w:tcBorders>
            <w:shd w:val="clear" w:color="auto" w:fill="auto"/>
          </w:tcPr>
          <w:p w14:paraId="3FB6DE10" w14:textId="77777777" w:rsidR="008A610E" w:rsidRPr="00A573DC" w:rsidRDefault="008A610E" w:rsidP="00620476">
            <w:pPr>
              <w:pStyle w:val="Other10"/>
              <w:spacing w:before="12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10.00-11.00</w:t>
            </w:r>
          </w:p>
        </w:tc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1E726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>Пети панел:</w:t>
            </w:r>
          </w:p>
          <w:p w14:paraId="5DBD86C0" w14:textId="77777777" w:rsidR="008A610E" w:rsidRPr="00A573DC" w:rsidRDefault="008A610E" w:rsidP="00620476">
            <w:pPr>
              <w:pStyle w:val="Other10"/>
              <w:ind w:left="820" w:hanging="38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• Достъп до добра храна: Предизвикателства пред дигитализацията и иновациите в хранителната верига</w:t>
            </w:r>
          </w:p>
        </w:tc>
      </w:tr>
      <w:tr w:rsidR="008A610E" w:rsidRPr="00A573DC" w14:paraId="1FEC28CC" w14:textId="77777777" w:rsidTr="004F6B58">
        <w:trPr>
          <w:trHeight w:hRule="exact" w:val="425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6C73EB" w14:textId="77777777" w:rsidR="008A610E" w:rsidRPr="00A573DC" w:rsidRDefault="008A610E" w:rsidP="00620476">
            <w:pPr>
              <w:rPr>
                <w:sz w:val="10"/>
                <w:szCs w:val="10"/>
              </w:rPr>
            </w:pP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A7D06A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Панелна дискусия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36EBE" w14:textId="77777777" w:rsidR="008A610E" w:rsidRPr="00A573DC" w:rsidRDefault="008A610E" w:rsidP="00620476">
            <w:pPr>
              <w:rPr>
                <w:sz w:val="10"/>
                <w:szCs w:val="10"/>
              </w:rPr>
            </w:pPr>
          </w:p>
        </w:tc>
      </w:tr>
      <w:tr w:rsidR="008A610E" w:rsidRPr="00A573DC" w14:paraId="75483921" w14:textId="77777777" w:rsidTr="00A573DC">
        <w:trPr>
          <w:trHeight w:hRule="exact" w:val="266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E5CF4F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11.15-11.30</w:t>
            </w:r>
          </w:p>
        </w:tc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EE231" w14:textId="77777777" w:rsidR="008A610E" w:rsidRPr="00A573DC" w:rsidRDefault="008A610E" w:rsidP="00620476">
            <w:pPr>
              <w:pStyle w:val="Other10"/>
              <w:jc w:val="center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>ДИСКУСИЯ НА КАФЕ</w:t>
            </w:r>
          </w:p>
        </w:tc>
      </w:tr>
      <w:tr w:rsidR="008A610E" w:rsidRPr="00A573DC" w14:paraId="26628936" w14:textId="77777777" w:rsidTr="004F6B58">
        <w:trPr>
          <w:trHeight w:hRule="exact" w:val="576"/>
          <w:jc w:val="center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C4A431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11.30-12.30</w:t>
            </w:r>
          </w:p>
        </w:tc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BD9B9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</w:rPr>
              <w:t>Четвърти панел:</w:t>
            </w:r>
          </w:p>
          <w:p w14:paraId="753C53AA" w14:textId="77777777" w:rsidR="008A610E" w:rsidRPr="00A573DC" w:rsidRDefault="008A610E" w:rsidP="00620476">
            <w:pPr>
              <w:pStyle w:val="Other10"/>
              <w:ind w:firstLine="44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• Достъп до добра храна: Журналистиката и храната</w:t>
            </w:r>
          </w:p>
        </w:tc>
      </w:tr>
      <w:tr w:rsidR="008A610E" w:rsidRPr="00A573DC" w14:paraId="20CAA1F8" w14:textId="77777777" w:rsidTr="004F6B58">
        <w:trPr>
          <w:trHeight w:hRule="exact" w:val="429"/>
          <w:jc w:val="center"/>
        </w:trPr>
        <w:tc>
          <w:tcPr>
            <w:tcW w:w="113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D369830" w14:textId="77777777" w:rsidR="008A610E" w:rsidRPr="00A573DC" w:rsidRDefault="008A610E" w:rsidP="00620476"/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792C6D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Панелна дискусия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A13E9" w14:textId="77777777" w:rsidR="008A610E" w:rsidRPr="00A573DC" w:rsidRDefault="008A610E" w:rsidP="00620476">
            <w:pPr>
              <w:rPr>
                <w:sz w:val="10"/>
                <w:szCs w:val="10"/>
              </w:rPr>
            </w:pPr>
          </w:p>
        </w:tc>
      </w:tr>
      <w:tr w:rsidR="008A610E" w:rsidRPr="00A573DC" w14:paraId="5473AB45" w14:textId="77777777" w:rsidTr="00A573DC">
        <w:trPr>
          <w:trHeight w:hRule="exact" w:val="374"/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B47625" w14:textId="77777777" w:rsidR="008A610E" w:rsidRPr="00A573DC" w:rsidRDefault="008A610E" w:rsidP="00620476">
            <w:pPr>
              <w:pStyle w:val="Other10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</w:rPr>
              <w:t>12:30-13.00</w:t>
            </w:r>
          </w:p>
        </w:tc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5351E" w14:textId="77777777" w:rsidR="008A610E" w:rsidRPr="00A573DC" w:rsidRDefault="008A610E" w:rsidP="00620476">
            <w:pPr>
              <w:pStyle w:val="Other10"/>
              <w:jc w:val="center"/>
              <w:rPr>
                <w:rFonts w:ascii="Times New Roman" w:hAnsi="Times New Roman" w:cs="Times New Roman"/>
              </w:rPr>
            </w:pPr>
            <w:r w:rsidRPr="00A573DC">
              <w:rPr>
                <w:rStyle w:val="Other1"/>
                <w:rFonts w:ascii="Times New Roman" w:hAnsi="Times New Roman" w:cs="Times New Roman"/>
                <w:b/>
                <w:bCs/>
                <w:i/>
                <w:iCs/>
              </w:rPr>
              <w:t>ЗАКРИВАНЕ НА КОНФЕРЕНЦИЯТА</w:t>
            </w:r>
          </w:p>
        </w:tc>
      </w:tr>
    </w:tbl>
    <w:p w14:paraId="747E5B11" w14:textId="77777777" w:rsidR="008A610E" w:rsidRDefault="008A610E" w:rsidP="008A610E">
      <w:pPr>
        <w:spacing w:after="239" w:line="1" w:lineRule="exact"/>
      </w:pPr>
    </w:p>
    <w:p w14:paraId="2E7895AF" w14:textId="32945803" w:rsidR="008A610E" w:rsidRPr="005C0C26" w:rsidRDefault="008A610E" w:rsidP="008A610E">
      <w:pPr>
        <w:pStyle w:val="Bodytext10"/>
        <w:ind w:firstLine="580"/>
      </w:pPr>
      <w:r>
        <w:rPr>
          <w:rStyle w:val="Bodytext1"/>
          <w:b/>
          <w:bCs/>
          <w:i/>
          <w:iCs/>
        </w:rPr>
        <w:t xml:space="preserve">Забележка: </w:t>
      </w:r>
      <w:r w:rsidRPr="005C0C26">
        <w:rPr>
          <w:rStyle w:val="Bodytext1"/>
          <w:i/>
          <w:iCs/>
        </w:rPr>
        <w:t>Всяка презентация следва да бъде до 10 мин.</w:t>
      </w:r>
    </w:p>
    <w:p w14:paraId="6B25EBC0" w14:textId="631333D0" w:rsidR="00577C92" w:rsidRDefault="008A610E" w:rsidP="008A610E">
      <w:r>
        <w:rPr>
          <w:rStyle w:val="Bodytext1"/>
          <w:rFonts w:eastAsiaTheme="majorEastAsia"/>
          <w:b/>
          <w:bCs/>
          <w:i/>
          <w:iCs/>
        </w:rPr>
        <w:t>Организаторите запазват правото да правят промени в програмата.</w:t>
      </w:r>
    </w:p>
    <w:sectPr w:rsidR="00577C92" w:rsidSect="00A573D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AD2836"/>
    <w:multiLevelType w:val="multilevel"/>
    <w:tmpl w:val="A280AFF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10E"/>
    <w:rsid w:val="004F6B58"/>
    <w:rsid w:val="00577C92"/>
    <w:rsid w:val="005C0C26"/>
    <w:rsid w:val="0082264C"/>
    <w:rsid w:val="008A610E"/>
    <w:rsid w:val="00A47339"/>
    <w:rsid w:val="00A573DC"/>
    <w:rsid w:val="00EB68AF"/>
    <w:rsid w:val="00EB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A94B"/>
  <w15:chartTrackingRefBased/>
  <w15:docId w15:val="{A73CF3DB-46C6-4190-A740-16CC6339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10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bg-BG" w:bidi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1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1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1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1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1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1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1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1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1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1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1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1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1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1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1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1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1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1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1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1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1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1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1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1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1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10E"/>
    <w:rPr>
      <w:b/>
      <w:bCs/>
      <w:smallCaps/>
      <w:color w:val="0F4761" w:themeColor="accent1" w:themeShade="BF"/>
      <w:spacing w:val="5"/>
    </w:rPr>
  </w:style>
  <w:style w:type="character" w:customStyle="1" w:styleId="Bodytext1">
    <w:name w:val="Body text|1_"/>
    <w:basedOn w:val="DefaultParagraphFont"/>
    <w:link w:val="Bodytext10"/>
    <w:rsid w:val="008A610E"/>
  </w:style>
  <w:style w:type="character" w:customStyle="1" w:styleId="Tablecaption1">
    <w:name w:val="Table caption|1_"/>
    <w:basedOn w:val="DefaultParagraphFont"/>
    <w:link w:val="Tablecaption10"/>
    <w:rsid w:val="008A610E"/>
  </w:style>
  <w:style w:type="character" w:customStyle="1" w:styleId="Other1">
    <w:name w:val="Other|1_"/>
    <w:basedOn w:val="DefaultParagraphFont"/>
    <w:link w:val="Other10"/>
    <w:rsid w:val="008A610E"/>
  </w:style>
  <w:style w:type="paragraph" w:customStyle="1" w:styleId="Bodytext10">
    <w:name w:val="Body text|1"/>
    <w:basedOn w:val="Normal"/>
    <w:link w:val="Bodytext1"/>
    <w:rsid w:val="008A610E"/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Tablecaption10">
    <w:name w:val="Table caption|1"/>
    <w:basedOn w:val="Normal"/>
    <w:link w:val="Tablecaption1"/>
    <w:rsid w:val="008A610E"/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Other10">
    <w:name w:val="Other|1"/>
    <w:basedOn w:val="Normal"/>
    <w:link w:val="Other1"/>
    <w:rsid w:val="008A610E"/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Tividosheva</dc:creator>
  <cp:keywords/>
  <dc:description/>
  <cp:lastModifiedBy>Rositsa Ilieva</cp:lastModifiedBy>
  <cp:revision>4</cp:revision>
  <dcterms:created xsi:type="dcterms:W3CDTF">2026-09-24T13:44:00Z</dcterms:created>
  <dcterms:modified xsi:type="dcterms:W3CDTF">2026-09-24T13:49:00Z</dcterms:modified>
</cp:coreProperties>
</file>